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40" w:rsidRPr="000463B5" w:rsidRDefault="00805440" w:rsidP="000463B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образования, форма обучения, сроки обучения</w:t>
      </w:r>
    </w:p>
    <w:p w:rsidR="00805440" w:rsidRPr="00805440" w:rsidRDefault="00805440" w:rsidP="00805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МОУ СШ №95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образовательный процесс в соответствии с уровнями образовательных программ трех ступеней образования: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обучения - 11 лет: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Начальное общее образование – 4 года;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Основное общее образование – 5 лет;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Среднее общее образование – 2 года.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Формы обучения: очное и индивидуальное обучение на дому.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Нормативные сроки обучения: 01.09.2015 - 25.05.2016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аккредитации: до 04.05.2023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лиц, обучающихся по образовательным программам за счет бюджетных ассигнований федерального бюджета, бюджетов субъектов Российской Федерации,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бюджетов, на 01.09.2015 - 647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 образовательной программы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Образовательная программа основывается на Федеральном законе от 29.12.2012 №273-ФЗ «Об образовании в Российской Федерации и определяет в качестве основного направления образовательной деятельности школы обеспечение доступности качественного общего образования, обеспечивающих глубокую и всестороннюю подготовку обучающихся по основным </w:t>
      </w:r>
      <w:proofErr w:type="gram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proofErr w:type="gram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качественное удовлетворение запросов всех субъектов образовательного процесса учащихся, родителей, педагогов. </w:t>
      </w:r>
      <w:proofErr w:type="gram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ставя на первый план способность современного образовательного учреждения и каждого педагога понимать ценность </w:t>
      </w:r>
      <w:proofErr w:type="spell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 позиции различных субъектов, школа стремится не только создать механизмы выравнивания стартовых возможностей детей из разных социальных групп и слоев населения, но и сохранить здоровье учащихся, используя новые педагогические, в том числе и </w:t>
      </w:r>
      <w:proofErr w:type="spell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технологии.</w:t>
      </w:r>
      <w:proofErr w:type="gram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анализе сложившейся ситуации в окружающем школу социуме, педагогический коллектив пришел к выводу о необходимости в своей работе реализовывать принципы доступности, непрерывности и вариативности образования, а в качестве приоритетных выделяет следующие направления деятельности школы: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построение в образовательном учреждении целостной системы, обеспечивающей оптимальные условия для адаптации, социализации, обучения, воспитания и полного достижения развития личности учащегося через интеграцию базового и дополнительного</w:t>
      </w:r>
      <w:proofErr w:type="gram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единой психологически комфортной образовательной среды для детей, имеющих разные стартовые возможности;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у обучающихся положительного отношения к учению как главному условию личного роста, преодоление негативных особенностей эмоционально-личностной сферы через включение детей в успешные виды деятельности (учебную, творческую, проектно-исследовательскую, коммуникативную, трудовую и др.);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системы эффективного психолого-педагогического сопровождения процесса обучения через взаимодействие </w:t>
      </w:r>
      <w:proofErr w:type="spell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диагностико-консультативного</w:t>
      </w:r>
      <w:proofErr w:type="spell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коррекционно-развивающего, социально-трудового направлений деятельности;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сохранение и укрепление здоровья школьников;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привлечение к работе высококвалифицированных специалистов, имеющих возможность не только обеспечить усиленный индивидуализированный процесс сопровождения, обучения и воспитания, но и активно участвовать в работе школы в режиме развития.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достижения образовательно-воспитательных целей и реализации социального заказа в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школе имеются следующие условия: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профессионально-подготовленный педагогический коллектив;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эффективная практика развивающих ресурсов (развивающие технологии обучения);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систематическое обновление содержания базисного образования;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развивающаяся учебно-материальная база;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стабильные результаты деятельности школы.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образовательной программы предполагает получ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следующих результатов: 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целостной образователь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воспитательной среды</w:t>
      </w:r>
      <w:proofErr w:type="gramStart"/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ди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фференцированного обучения. 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внедрение в образовательную деятельность инновационных технол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огий обучения и воспитания. 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табилизацию социально-педагогической среды на основе удовлетворения образовательных потребностей учащихся с учётом их и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 особенностей. </w:t>
      </w:r>
      <w:r w:rsidR="00046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учащихся положительного отношения к учению как условию личностного роста.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взаимосвязи социального института семьи и школы.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обновления образовательной деятельности школы предполагает следующие основные направления: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совершенствование принципов руководства школой;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трактовка образования как практики социализации и воспитания школьников;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системы дифференцированных образовательных услуг;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реализация принципов гуманистического воспитания. </w:t>
      </w:r>
    </w:p>
    <w:p w:rsidR="00CB7087" w:rsidRPr="000463B5" w:rsidRDefault="00805440" w:rsidP="000463B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учебном плане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Учебный план предусматривает 4-летний срок освоения образовательных программ начального общего образования для 1-4-х классов.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учебного года: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класс - 33 учебные недели,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2-4 классы - 34 учебные недели.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учебного года основного общего образования (в 5-9 классах) составляет 34 учебных недель (не включая летний экзаменационный период).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учебного года в 10-11 классах составляет 34 учебные недели (не включая летний экзаменационный период).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недели - 5 дней (1 - 4 классы), (10 – 11 классы); 6 дней (6-9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 в соответствии с п. 2.9.2 </w:t>
      </w:r>
      <w:proofErr w:type="spell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урока для 1 класса – ступенчатый режим (п.п. 2.9.4-2.9.5 </w:t>
      </w:r>
      <w:proofErr w:type="spell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2.4.2.1178-02). В соответствии с </w:t>
      </w:r>
      <w:proofErr w:type="spell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2.9.1,2.9.3 </w:t>
      </w:r>
      <w:proofErr w:type="spellStart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 и Федеральным базисным учебным планом продолжительность урока для 2-4 классов - 40 минут и для 5-11 классов - 40 минут.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элективных курсов, групповых и индивидуальных занятий любых видов входят в объем максимально допустимой нагрузки.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Строго соблюдаются санитарные нормы, устанавливающие максимальные величины образовательной нагрузки, в соответствии с возрастными особенностями учащихся: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школе начинаются в 8 часов 1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минут, нулевые уроки не проводятся.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Расписание уроков составляется отдельно для обязательных и занятий школьного компонента.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началом занятий школьного компонента и последним уроком обязательных занятий устраивается перерыв продолжительностью в 40 минут.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обучающихся в 10 – 11-х классах сдвоенные уроки для проведения основных предметов. </w:t>
      </w:r>
      <w:r w:rsidRPr="00805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Языки, на которых осуществляется обучение - русский язык</w:t>
      </w:r>
    </w:p>
    <w:sectPr w:rsidR="00CB7087" w:rsidRPr="000463B5" w:rsidSect="004E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5440"/>
    <w:rsid w:val="000463B5"/>
    <w:rsid w:val="0013247B"/>
    <w:rsid w:val="0028446C"/>
    <w:rsid w:val="003947ED"/>
    <w:rsid w:val="004E4995"/>
    <w:rsid w:val="00752E90"/>
    <w:rsid w:val="00805440"/>
    <w:rsid w:val="008F6AE4"/>
    <w:rsid w:val="00B7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95"/>
  </w:style>
  <w:style w:type="paragraph" w:styleId="5">
    <w:name w:val="heading 5"/>
    <w:basedOn w:val="a"/>
    <w:link w:val="50"/>
    <w:uiPriority w:val="9"/>
    <w:qFormat/>
    <w:rsid w:val="008054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054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05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54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05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922</Words>
  <Characters>5260</Characters>
  <Application>Microsoft Office Word</Application>
  <DocSecurity>0</DocSecurity>
  <Lines>43</Lines>
  <Paragraphs>12</Paragraphs>
  <ScaleCrop>false</ScaleCrop>
  <Company>МОУ СОШ №95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№95</dc:creator>
  <cp:keywords/>
  <dc:description/>
  <cp:lastModifiedBy>МОУ СОШ №95</cp:lastModifiedBy>
  <cp:revision>3</cp:revision>
  <dcterms:created xsi:type="dcterms:W3CDTF">2015-11-30T13:30:00Z</dcterms:created>
  <dcterms:modified xsi:type="dcterms:W3CDTF">2016-03-29T11:32:00Z</dcterms:modified>
</cp:coreProperties>
</file>